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3821" w14:textId="77777777" w:rsidR="00DD1073" w:rsidRPr="002960BD" w:rsidRDefault="00DD1073" w:rsidP="00DD1073">
      <w:pPr>
        <w:spacing w:after="120" w:line="276" w:lineRule="auto"/>
        <w:jc w:val="right"/>
      </w:pPr>
      <w:r w:rsidRPr="002960BD">
        <w:t>INFORMACJA PRASOWA</w:t>
      </w:r>
    </w:p>
    <w:p w14:paraId="67E60495" w14:textId="74181BA3" w:rsidR="00DD1073" w:rsidRDefault="00802F28" w:rsidP="003F7DFE">
      <w:pPr>
        <w:spacing w:before="120" w:after="120" w:line="276" w:lineRule="auto"/>
        <w:jc w:val="center"/>
        <w:rPr>
          <w:b/>
          <w:sz w:val="28"/>
          <w:szCs w:val="28"/>
        </w:rPr>
      </w:pPr>
      <w:r>
        <w:rPr>
          <w:b/>
          <w:sz w:val="28"/>
          <w:szCs w:val="28"/>
        </w:rPr>
        <w:t xml:space="preserve">Rusza </w:t>
      </w:r>
      <w:r w:rsidR="00DD1073" w:rsidRPr="00DC2931">
        <w:rPr>
          <w:b/>
          <w:sz w:val="28"/>
          <w:szCs w:val="28"/>
        </w:rPr>
        <w:t>XIV edycja programu</w:t>
      </w:r>
      <w:r>
        <w:rPr>
          <w:b/>
          <w:sz w:val="28"/>
          <w:szCs w:val="28"/>
        </w:rPr>
        <w:t xml:space="preserve"> o bezpieczeństwie</w:t>
      </w:r>
      <w:r w:rsidR="00BD09DF">
        <w:rPr>
          <w:b/>
          <w:sz w:val="28"/>
          <w:szCs w:val="28"/>
        </w:rPr>
        <w:t xml:space="preserve"> dla pierwszoklasistów</w:t>
      </w:r>
      <w:r w:rsidR="00DD1073" w:rsidRPr="00DC2931">
        <w:rPr>
          <w:b/>
          <w:sz w:val="28"/>
          <w:szCs w:val="28"/>
        </w:rPr>
        <w:t xml:space="preserve"> Akademia Bezpiecznego Puchatka</w:t>
      </w:r>
      <w:r>
        <w:rPr>
          <w:b/>
          <w:sz w:val="28"/>
          <w:szCs w:val="28"/>
        </w:rPr>
        <w:t xml:space="preserve"> </w:t>
      </w:r>
      <w:r w:rsidR="003F7DFE">
        <w:rPr>
          <w:b/>
          <w:sz w:val="28"/>
          <w:szCs w:val="28"/>
        </w:rPr>
        <w:t>–</w:t>
      </w:r>
      <w:r>
        <w:rPr>
          <w:b/>
          <w:sz w:val="28"/>
          <w:szCs w:val="28"/>
        </w:rPr>
        <w:t xml:space="preserve"> zapisy szkół</w:t>
      </w:r>
      <w:r w:rsidR="00DD1073">
        <w:rPr>
          <w:b/>
          <w:sz w:val="28"/>
          <w:szCs w:val="28"/>
        </w:rPr>
        <w:t xml:space="preserve"> czas start! </w:t>
      </w:r>
    </w:p>
    <w:p w14:paraId="7E4AA39D" w14:textId="450886D4" w:rsidR="00DD1073" w:rsidRPr="00DC2931" w:rsidRDefault="00DD1073" w:rsidP="00DD1073">
      <w:pPr>
        <w:spacing w:before="120" w:after="120" w:line="276" w:lineRule="auto"/>
        <w:jc w:val="both"/>
        <w:rPr>
          <w:b/>
          <w:szCs w:val="28"/>
        </w:rPr>
      </w:pPr>
      <w:r w:rsidRPr="00F52A26">
        <w:rPr>
          <w:i/>
        </w:rPr>
        <w:t xml:space="preserve">Wadowice, </w:t>
      </w:r>
      <w:r w:rsidR="00FB58CC">
        <w:rPr>
          <w:i/>
        </w:rPr>
        <w:t>19</w:t>
      </w:r>
      <w:r>
        <w:rPr>
          <w:i/>
        </w:rPr>
        <w:t xml:space="preserve"> września 2022</w:t>
      </w:r>
      <w:r w:rsidRPr="00F52A26">
        <w:rPr>
          <w:i/>
        </w:rPr>
        <w:t xml:space="preserve"> r.</w:t>
      </w:r>
      <w:r>
        <w:rPr>
          <w:b/>
        </w:rPr>
        <w:t xml:space="preserve"> – Wraz z rozpoczęciem roku szkolnego </w:t>
      </w:r>
      <w:r>
        <w:rPr>
          <w:b/>
          <w:szCs w:val="28"/>
        </w:rPr>
        <w:t xml:space="preserve">ruszyły zapisy do XIV edycji </w:t>
      </w:r>
      <w:r w:rsidR="00130B92">
        <w:rPr>
          <w:b/>
          <w:szCs w:val="28"/>
        </w:rPr>
        <w:t xml:space="preserve">jednego z największych </w:t>
      </w:r>
      <w:r>
        <w:rPr>
          <w:b/>
          <w:szCs w:val="28"/>
        </w:rPr>
        <w:t>w Polsce program</w:t>
      </w:r>
      <w:r w:rsidR="00130B92">
        <w:rPr>
          <w:b/>
          <w:szCs w:val="28"/>
        </w:rPr>
        <w:t>ów</w:t>
      </w:r>
      <w:r>
        <w:rPr>
          <w:b/>
          <w:szCs w:val="28"/>
        </w:rPr>
        <w:t xml:space="preserve"> edukacyjn</w:t>
      </w:r>
      <w:r w:rsidR="00130B92">
        <w:rPr>
          <w:b/>
          <w:szCs w:val="28"/>
        </w:rPr>
        <w:t>ych</w:t>
      </w:r>
      <w:r>
        <w:rPr>
          <w:b/>
          <w:szCs w:val="28"/>
        </w:rPr>
        <w:t xml:space="preserve"> </w:t>
      </w:r>
      <w:r w:rsidR="0041305D">
        <w:rPr>
          <w:b/>
          <w:szCs w:val="28"/>
        </w:rPr>
        <w:t>„</w:t>
      </w:r>
      <w:r>
        <w:rPr>
          <w:b/>
          <w:szCs w:val="28"/>
        </w:rPr>
        <w:t>Akademia Bezpiecznego Puchatka</w:t>
      </w:r>
      <w:r w:rsidR="0041305D">
        <w:rPr>
          <w:b/>
          <w:szCs w:val="28"/>
        </w:rPr>
        <w:t>”</w:t>
      </w:r>
      <w:r>
        <w:rPr>
          <w:b/>
          <w:szCs w:val="28"/>
        </w:rPr>
        <w:t>.</w:t>
      </w:r>
      <w:r>
        <w:rPr>
          <w:b/>
        </w:rPr>
        <w:t xml:space="preserve"> Dzięki projektowi świeżo upieczeni uczniowie mogą zdobywać przydatną wiedzę na temat zasad dbania o bezpieczeństwo. </w:t>
      </w:r>
      <w:r>
        <w:rPr>
          <w:b/>
          <w:szCs w:val="28"/>
        </w:rPr>
        <w:t>Co roku w projekcie uczestniczy ponad 200 tysięcy pierwszoklasistów z co drugiej szkoły podstawowej</w:t>
      </w:r>
      <w:r w:rsidR="0041305D">
        <w:rPr>
          <w:b/>
          <w:szCs w:val="28"/>
        </w:rPr>
        <w:t xml:space="preserve"> w Polsce</w:t>
      </w:r>
      <w:r>
        <w:rPr>
          <w:b/>
          <w:szCs w:val="28"/>
        </w:rPr>
        <w:t xml:space="preserve">, a </w:t>
      </w:r>
      <w:r w:rsidR="0041305D">
        <w:rPr>
          <w:b/>
          <w:szCs w:val="28"/>
        </w:rPr>
        <w:t xml:space="preserve">w </w:t>
      </w:r>
      <w:r>
        <w:rPr>
          <w:b/>
          <w:szCs w:val="28"/>
        </w:rPr>
        <w:t>dotychczasowy</w:t>
      </w:r>
      <w:r w:rsidR="0041305D">
        <w:rPr>
          <w:b/>
          <w:szCs w:val="28"/>
        </w:rPr>
        <w:t>ch</w:t>
      </w:r>
      <w:r>
        <w:rPr>
          <w:b/>
          <w:szCs w:val="28"/>
        </w:rPr>
        <w:t xml:space="preserve"> edycj</w:t>
      </w:r>
      <w:r w:rsidR="0041305D">
        <w:rPr>
          <w:b/>
          <w:szCs w:val="28"/>
        </w:rPr>
        <w:t>ach</w:t>
      </w:r>
      <w:r>
        <w:rPr>
          <w:b/>
          <w:szCs w:val="28"/>
        </w:rPr>
        <w:t xml:space="preserve"> wzięł</w:t>
      </w:r>
      <w:r w:rsidR="0041305D">
        <w:rPr>
          <w:b/>
          <w:szCs w:val="28"/>
        </w:rPr>
        <w:t>y</w:t>
      </w:r>
      <w:r>
        <w:rPr>
          <w:b/>
          <w:szCs w:val="28"/>
        </w:rPr>
        <w:t xml:space="preserve"> udział już niemal 3 miliony dzieci z 16 województw. Ponieważ nauka jest jeszcze ciekawsza, gdy towarzyszy jej zabawa, w tym roku </w:t>
      </w:r>
      <w:r w:rsidR="00130B92">
        <w:rPr>
          <w:b/>
          <w:szCs w:val="28"/>
        </w:rPr>
        <w:t xml:space="preserve">projekt </w:t>
      </w:r>
      <w:r>
        <w:rPr>
          <w:b/>
          <w:szCs w:val="28"/>
        </w:rPr>
        <w:t>umożliwia swoim podopiecznym wzięcie udziału w </w:t>
      </w:r>
      <w:r w:rsidR="003F7DFE">
        <w:rPr>
          <w:b/>
          <w:szCs w:val="28"/>
        </w:rPr>
        <w:t>specjalnym konkursie.</w:t>
      </w:r>
    </w:p>
    <w:p w14:paraId="1073B5EC" w14:textId="5BE92989" w:rsidR="00DD1073" w:rsidRDefault="0041305D" w:rsidP="00DD1073">
      <w:pPr>
        <w:spacing w:before="120" w:after="120" w:line="276" w:lineRule="auto"/>
        <w:jc w:val="both"/>
        <w:rPr>
          <w:color w:val="262626" w:themeColor="text1" w:themeTint="D9"/>
        </w:rPr>
      </w:pPr>
      <w:r>
        <w:rPr>
          <w:color w:val="262626" w:themeColor="text1" w:themeTint="D9"/>
        </w:rPr>
        <w:t>B</w:t>
      </w:r>
      <w:r w:rsidR="00DD1073">
        <w:rPr>
          <w:color w:val="262626" w:themeColor="text1" w:themeTint="D9"/>
        </w:rPr>
        <w:t>ezpieczeństwo dziecka jest</w:t>
      </w:r>
      <w:r w:rsidR="00130B92">
        <w:rPr>
          <w:color w:val="262626" w:themeColor="text1" w:themeTint="D9"/>
        </w:rPr>
        <w:t xml:space="preserve"> bardzo ważn</w:t>
      </w:r>
      <w:r w:rsidR="00DD1073">
        <w:rPr>
          <w:color w:val="262626" w:themeColor="text1" w:themeTint="D9"/>
        </w:rPr>
        <w:t>e. Zwłaszcza wtedy, gdy najmłodsi stają przed wyzwaniem przekroczenia progu szkoły po raz pierwszy. Poza nowymi obowiązkami okres ten wiąże się dla pierwszoklasisty z zupełnie nieznanymi dotąd sytuacjami:</w:t>
      </w:r>
      <w:r w:rsidR="00DD1073" w:rsidRPr="007D25BB">
        <w:rPr>
          <w:color w:val="262626" w:themeColor="text1" w:themeTint="D9"/>
        </w:rPr>
        <w:t xml:space="preserve"> </w:t>
      </w:r>
      <w:r w:rsidR="00DD1073" w:rsidRPr="00197CA5">
        <w:rPr>
          <w:b/>
          <w:color w:val="262626" w:themeColor="text1" w:themeTint="D9"/>
        </w:rPr>
        <w:t>nawiązywaniem nowych relacji z rówieśnikami, samodzielnymi powrotami ze szkoły, wycieczkami klasowymi, korzystaniem z </w:t>
      </w:r>
      <w:proofErr w:type="spellStart"/>
      <w:r w:rsidR="00DD1073" w:rsidRPr="00197CA5">
        <w:rPr>
          <w:b/>
          <w:color w:val="262626" w:themeColor="text1" w:themeTint="D9"/>
        </w:rPr>
        <w:t>internetu</w:t>
      </w:r>
      <w:proofErr w:type="spellEnd"/>
      <w:r w:rsidR="00DD1073" w:rsidRPr="00197CA5">
        <w:rPr>
          <w:b/>
          <w:color w:val="262626" w:themeColor="text1" w:themeTint="D9"/>
        </w:rPr>
        <w:t xml:space="preserve"> czy zostawaniem samemu w domu</w:t>
      </w:r>
      <w:r w:rsidR="00DD1073" w:rsidRPr="007D25BB">
        <w:rPr>
          <w:color w:val="262626" w:themeColor="text1" w:themeTint="D9"/>
        </w:rPr>
        <w:t xml:space="preserve">. </w:t>
      </w:r>
      <w:r w:rsidR="00DD1073">
        <w:rPr>
          <w:color w:val="262626" w:themeColor="text1" w:themeTint="D9"/>
        </w:rPr>
        <w:t>Choć świadomość dotycząca nauki dbania o bezpieczeństwo w tym wyjątkowym dla najmłodszych czasie jest wśród opiekunów i nauczycieli coraz większa, liczne badania pokazują, że wciąż istnieje potrzeba edukacji w tym zakresie</w:t>
      </w:r>
      <w:r>
        <w:rPr>
          <w:color w:val="262626" w:themeColor="text1" w:themeTint="D9"/>
        </w:rPr>
        <w:t xml:space="preserve"> – szczególnie dzieci</w:t>
      </w:r>
      <w:r w:rsidR="00DD1073">
        <w:rPr>
          <w:color w:val="262626" w:themeColor="text1" w:themeTint="D9"/>
        </w:rPr>
        <w:t xml:space="preserve">. </w:t>
      </w:r>
    </w:p>
    <w:tbl>
      <w:tblPr>
        <w:tblStyle w:val="Tabela-Siatka"/>
        <w:tblW w:w="0" w:type="auto"/>
        <w:tblLook w:val="04A0" w:firstRow="1" w:lastRow="0" w:firstColumn="1" w:lastColumn="0" w:noHBand="0" w:noVBand="1"/>
      </w:tblPr>
      <w:tblGrid>
        <w:gridCol w:w="9062"/>
      </w:tblGrid>
      <w:tr w:rsidR="00DD1073" w14:paraId="4F3FD449" w14:textId="77777777" w:rsidTr="00DB0591">
        <w:tc>
          <w:tcPr>
            <w:tcW w:w="9062" w:type="dxa"/>
          </w:tcPr>
          <w:p w14:paraId="4216EA30" w14:textId="77777777" w:rsidR="00DD1073" w:rsidRPr="000C1DE5" w:rsidRDefault="00DD1073" w:rsidP="00DB0591">
            <w:pPr>
              <w:spacing w:before="120" w:after="120" w:line="276" w:lineRule="auto"/>
              <w:jc w:val="both"/>
              <w:rPr>
                <w:b/>
                <w:color w:val="262626" w:themeColor="text1" w:themeTint="D9"/>
              </w:rPr>
            </w:pPr>
            <w:r w:rsidRPr="000C1DE5">
              <w:rPr>
                <w:b/>
                <w:color w:val="262626" w:themeColor="text1" w:themeTint="D9"/>
              </w:rPr>
              <w:t>Czy wiesz, że…</w:t>
            </w:r>
          </w:p>
          <w:p w14:paraId="042309E9" w14:textId="1DBE8281" w:rsidR="00DD1073" w:rsidRDefault="00DD1073" w:rsidP="00DB0591">
            <w:pPr>
              <w:spacing w:before="120" w:after="120" w:line="276" w:lineRule="auto"/>
              <w:jc w:val="both"/>
              <w:rPr>
                <w:color w:val="262626" w:themeColor="text1" w:themeTint="D9"/>
              </w:rPr>
            </w:pPr>
            <w:r>
              <w:t>w</w:t>
            </w:r>
            <w:r w:rsidRPr="000C1DE5">
              <w:rPr>
                <w:color w:val="262626" w:themeColor="text1" w:themeTint="D9"/>
              </w:rPr>
              <w:t>edług danych dotyczących wypadków drogowych w Polsce w 2021 r. miało miejsce aż 1775 wypadk</w:t>
            </w:r>
            <w:r>
              <w:rPr>
                <w:color w:val="262626" w:themeColor="text1" w:themeTint="D9"/>
              </w:rPr>
              <w:t>ów drogowych z udziałem dzieci</w:t>
            </w:r>
            <w:r w:rsidR="0041305D">
              <w:rPr>
                <w:color w:val="262626" w:themeColor="text1" w:themeTint="D9"/>
              </w:rPr>
              <w:t>?</w:t>
            </w:r>
            <w:r>
              <w:rPr>
                <w:rStyle w:val="Odwoanieprzypisudolnego"/>
                <w:color w:val="262626" w:themeColor="text1" w:themeTint="D9"/>
              </w:rPr>
              <w:footnoteReference w:id="1"/>
            </w:r>
          </w:p>
        </w:tc>
      </w:tr>
    </w:tbl>
    <w:p w14:paraId="4B154C27" w14:textId="1D7AA063" w:rsidR="00591F1F" w:rsidRPr="004D16EC" w:rsidRDefault="00591F1F" w:rsidP="004D16EC">
      <w:pPr>
        <w:spacing w:before="120" w:after="120"/>
        <w:rPr>
          <w:b/>
          <w:bCs/>
        </w:rPr>
      </w:pPr>
      <w:r>
        <w:rPr>
          <w:b/>
          <w:bCs/>
          <w:color w:val="262626" w:themeColor="text1" w:themeTint="D9"/>
        </w:rPr>
        <w:t>5 sfer bezpieczeństwa dziecka, o które warto zadbać</w:t>
      </w:r>
    </w:p>
    <w:p w14:paraId="7E56DCDC" w14:textId="40C1AD1C" w:rsidR="00DD1073" w:rsidRPr="005C7B00" w:rsidRDefault="00DD1073" w:rsidP="00DD1073">
      <w:pPr>
        <w:spacing w:before="120" w:after="120" w:line="276" w:lineRule="auto"/>
        <w:jc w:val="both"/>
        <w:rPr>
          <w:b/>
          <w:color w:val="262626" w:themeColor="text1" w:themeTint="D9"/>
        </w:rPr>
      </w:pPr>
      <w:r>
        <w:rPr>
          <w:color w:val="262626" w:themeColor="text1" w:themeTint="D9"/>
        </w:rPr>
        <w:t>Rozpoznawanie zagrożeń i podejmowanie świadomych decyzji – zarówno na drodze, jak i w innych okolicznościach – to bardzo ważne umiejętności, których dzieci powinn</w:t>
      </w:r>
      <w:r w:rsidR="0041305D">
        <w:rPr>
          <w:color w:val="262626" w:themeColor="text1" w:themeTint="D9"/>
        </w:rPr>
        <w:t>y</w:t>
      </w:r>
      <w:r>
        <w:rPr>
          <w:color w:val="262626" w:themeColor="text1" w:themeTint="D9"/>
        </w:rPr>
        <w:t xml:space="preserve"> uczyć się już od wczesnych lat szkolnych. Właśnie dlatego powstała </w:t>
      </w:r>
      <w:r w:rsidR="0041305D" w:rsidRPr="00EA094D">
        <w:rPr>
          <w:rStyle w:val="Hipercze"/>
          <w:b/>
        </w:rPr>
        <w:t>„</w:t>
      </w:r>
      <w:hyperlink r:id="rId6" w:history="1">
        <w:r w:rsidRPr="00C802FB">
          <w:rPr>
            <w:rStyle w:val="Hipercze"/>
            <w:b/>
          </w:rPr>
          <w:t>Akademia Bezpiecznego Puchatka</w:t>
        </w:r>
      </w:hyperlink>
      <w:r w:rsidR="0041305D">
        <w:rPr>
          <w:rStyle w:val="Hipercze"/>
          <w:b/>
        </w:rPr>
        <w:t>”</w:t>
      </w:r>
      <w:r>
        <w:rPr>
          <w:color w:val="262626" w:themeColor="text1" w:themeTint="D9"/>
        </w:rPr>
        <w:t xml:space="preserve"> – program edukacyjny skierowany do uczniów klas I szkół podstawowych, który obejmuje tematykę związaną z </w:t>
      </w:r>
      <w:bookmarkStart w:id="0" w:name="_Hlk114058468"/>
      <w:r>
        <w:rPr>
          <w:color w:val="262626" w:themeColor="text1" w:themeTint="D9"/>
        </w:rPr>
        <w:t xml:space="preserve">bezpieczeństwem dzieci w pięciu strefach: na drodze, w domu, w szkole, w </w:t>
      </w:r>
      <w:proofErr w:type="spellStart"/>
      <w:r>
        <w:rPr>
          <w:color w:val="262626" w:themeColor="text1" w:themeTint="D9"/>
        </w:rPr>
        <w:t>internecie</w:t>
      </w:r>
      <w:proofErr w:type="spellEnd"/>
      <w:r>
        <w:rPr>
          <w:color w:val="262626" w:themeColor="text1" w:themeTint="D9"/>
        </w:rPr>
        <w:t xml:space="preserve">, a także w relacji z rówieśnikami. </w:t>
      </w:r>
      <w:bookmarkEnd w:id="0"/>
      <w:r>
        <w:rPr>
          <w:color w:val="262626" w:themeColor="text1" w:themeTint="D9"/>
        </w:rPr>
        <w:t>W programie co roku bierze udział ponad 200 tysięcy dzieci i niemal 13 tysięcy nauczycieli z 10 tysięcy szkół podstawowych</w:t>
      </w:r>
      <w:r w:rsidR="0041305D">
        <w:rPr>
          <w:color w:val="262626" w:themeColor="text1" w:themeTint="D9"/>
        </w:rPr>
        <w:t xml:space="preserve"> w kraju</w:t>
      </w:r>
      <w:r>
        <w:rPr>
          <w:color w:val="262626" w:themeColor="text1" w:themeTint="D9"/>
        </w:rPr>
        <w:t xml:space="preserve">. </w:t>
      </w:r>
      <w:r w:rsidRPr="001960D2">
        <w:rPr>
          <w:b/>
          <w:color w:val="262626" w:themeColor="text1" w:themeTint="D9"/>
        </w:rPr>
        <w:t xml:space="preserve">Uczestnicy programu otrzymują dostęp do darmowych materiałów edukacyjnych </w:t>
      </w:r>
      <w:r>
        <w:rPr>
          <w:color w:val="262626" w:themeColor="text1" w:themeTint="D9"/>
        </w:rPr>
        <w:t xml:space="preserve">opracowanych przez ekspertów, w tym psychologów, metodyków i opiniowanych przez </w:t>
      </w:r>
      <w:r w:rsidRPr="001960D2">
        <w:rPr>
          <w:color w:val="262626" w:themeColor="text1" w:themeTint="D9"/>
        </w:rPr>
        <w:t>właściwe wydziały Komendy Głównej Policji</w:t>
      </w:r>
      <w:r>
        <w:rPr>
          <w:color w:val="262626" w:themeColor="text1" w:themeTint="D9"/>
        </w:rPr>
        <w:t xml:space="preserve">. To m.in. pomoce dydaktyczne wraz ze scenariuszami lekcyjnymi, filmy edukacyjne czy karty pracy dla uczniów. </w:t>
      </w:r>
    </w:p>
    <w:p w14:paraId="6563DB0E" w14:textId="10CE9C2A" w:rsidR="00DD1073" w:rsidRPr="007D25BB" w:rsidRDefault="00DD1073" w:rsidP="00256754">
      <w:pPr>
        <w:spacing w:before="120" w:after="120" w:line="276" w:lineRule="auto"/>
        <w:jc w:val="both"/>
        <w:rPr>
          <w:color w:val="262626" w:themeColor="text1" w:themeTint="D9"/>
        </w:rPr>
      </w:pPr>
      <w:r>
        <w:rPr>
          <w:color w:val="262626" w:themeColor="text1" w:themeTint="D9"/>
        </w:rPr>
        <w:t xml:space="preserve">„Świadome poruszanie się po drodze jest niezwykle istotne już od najmłodszych lat. Zwłaszcza że już po ukończeniu 7. roku życia dzieci stają się pełnoprawnymi uczestnikami ruchu drogowego. Odpowiednie reakcje pozwolą bowiem nie tylko uniknąć przykrych zdarzeń, a być może pomogą także </w:t>
      </w:r>
      <w:r>
        <w:rPr>
          <w:color w:val="262626" w:themeColor="text1" w:themeTint="D9"/>
        </w:rPr>
        <w:lastRenderedPageBreak/>
        <w:t xml:space="preserve">uratować komuś życie. Aby jednak wykształcić wśród dzieci właściwe nawyki dotyczące bezpiecznych </w:t>
      </w:r>
      <w:proofErr w:type="spellStart"/>
      <w:r>
        <w:rPr>
          <w:color w:val="262626" w:themeColor="text1" w:themeTint="D9"/>
        </w:rPr>
        <w:t>zachowań</w:t>
      </w:r>
      <w:proofErr w:type="spellEnd"/>
      <w:r>
        <w:rPr>
          <w:color w:val="262626" w:themeColor="text1" w:themeTint="D9"/>
        </w:rPr>
        <w:t xml:space="preserve">, kluczowa jest skuteczna edukacja. Akademia Bezpiecznego Puchatka to projekt, który wspiera najmłodszych w nauce </w:t>
      </w:r>
      <w:r w:rsidR="00255BAB">
        <w:rPr>
          <w:color w:val="262626" w:themeColor="text1" w:themeTint="D9"/>
        </w:rPr>
        <w:t>zasad dotyczących poruszania się po drodze</w:t>
      </w:r>
      <w:r>
        <w:rPr>
          <w:color w:val="262626" w:themeColor="text1" w:themeTint="D9"/>
        </w:rPr>
        <w:t>.</w:t>
      </w:r>
      <w:r w:rsidR="00255BAB">
        <w:rPr>
          <w:color w:val="262626" w:themeColor="text1" w:themeTint="D9"/>
        </w:rPr>
        <w:t xml:space="preserve"> Dzięki materiałom edukacyjnym najmłodsi dowiadują się</w:t>
      </w:r>
      <w:r w:rsidR="001259A9">
        <w:rPr>
          <w:color w:val="262626" w:themeColor="text1" w:themeTint="D9"/>
        </w:rPr>
        <w:t xml:space="preserve"> nie tylko</w:t>
      </w:r>
      <w:r w:rsidR="00255BAB">
        <w:rPr>
          <w:color w:val="262626" w:themeColor="text1" w:themeTint="D9"/>
        </w:rPr>
        <w:t xml:space="preserve"> </w:t>
      </w:r>
      <w:r w:rsidR="001259A9">
        <w:rPr>
          <w:color w:val="262626" w:themeColor="text1" w:themeTint="D9"/>
        </w:rPr>
        <w:t>jak prawidłowo korzystać z przejść dla pieszych</w:t>
      </w:r>
      <w:r w:rsidR="00911CA8">
        <w:rPr>
          <w:color w:val="262626" w:themeColor="text1" w:themeTint="D9"/>
        </w:rPr>
        <w:t xml:space="preserve">, jezdni czy pobocza, ale także bycia widocznym na drodze oraz </w:t>
      </w:r>
      <w:r w:rsidR="001259A9">
        <w:rPr>
          <w:color w:val="262626" w:themeColor="text1" w:themeTint="D9"/>
        </w:rPr>
        <w:t xml:space="preserve">w jaki sposób bezpiecznie podróżować </w:t>
      </w:r>
      <w:r w:rsidR="00911CA8">
        <w:rPr>
          <w:color w:val="262626" w:themeColor="text1" w:themeTint="D9"/>
        </w:rPr>
        <w:t>rowerem, publicznymi środkami transportu czy jako pasażer w samochodzie</w:t>
      </w:r>
      <w:r>
        <w:rPr>
          <w:color w:val="262626" w:themeColor="text1" w:themeTint="D9"/>
        </w:rPr>
        <w:t xml:space="preserve">” – komentuje </w:t>
      </w:r>
      <w:r w:rsidR="00256754" w:rsidRPr="004D16EC">
        <w:rPr>
          <w:b/>
          <w:bCs/>
          <w:color w:val="262626" w:themeColor="text1" w:themeTint="D9"/>
        </w:rPr>
        <w:t>nadkom.</w:t>
      </w:r>
      <w:r w:rsidR="00256754" w:rsidRPr="00256754">
        <w:rPr>
          <w:color w:val="262626" w:themeColor="text1" w:themeTint="D9"/>
        </w:rPr>
        <w:t xml:space="preserve"> </w:t>
      </w:r>
      <w:r w:rsidR="00256754" w:rsidRPr="004D16EC">
        <w:rPr>
          <w:b/>
          <w:bCs/>
          <w:color w:val="262626" w:themeColor="text1" w:themeTint="D9"/>
        </w:rPr>
        <w:t>Robert Opas, Wydział Nadzoru i Profilaktyki Biura Ruchu Drogowego Komendy Głównej Policji</w:t>
      </w:r>
      <w:r w:rsidR="00256754">
        <w:rPr>
          <w:color w:val="262626" w:themeColor="text1" w:themeTint="D9"/>
        </w:rPr>
        <w:t xml:space="preserve">. </w:t>
      </w:r>
    </w:p>
    <w:p w14:paraId="42D7A118" w14:textId="41373F3C" w:rsidR="00DD1073" w:rsidRPr="00C73CED" w:rsidRDefault="00DD1073" w:rsidP="00DD1073">
      <w:pPr>
        <w:spacing w:before="120" w:after="120" w:line="276" w:lineRule="auto"/>
        <w:jc w:val="both"/>
        <w:rPr>
          <w:color w:val="262626" w:themeColor="text1" w:themeTint="D9"/>
        </w:rPr>
      </w:pPr>
      <w:r w:rsidRPr="00C73CED">
        <w:rPr>
          <w:color w:val="262626" w:themeColor="text1" w:themeTint="D9"/>
        </w:rPr>
        <w:t>„</w:t>
      </w:r>
      <w:r>
        <w:rPr>
          <w:color w:val="262626" w:themeColor="text1" w:themeTint="D9"/>
        </w:rPr>
        <w:t xml:space="preserve">Rodzicom zależy, aby ich dzieci miały pełne radości i beztroskie dzieciństwo, a przy tym były bezpieczne. Choć nie uchronimy najmłodszych przed wszystkimi zagrożeniami, możemy uczyć </w:t>
      </w:r>
      <w:r w:rsidR="0041305D">
        <w:rPr>
          <w:color w:val="262626" w:themeColor="text1" w:themeTint="D9"/>
        </w:rPr>
        <w:t>ich</w:t>
      </w:r>
      <w:r>
        <w:rPr>
          <w:color w:val="262626" w:themeColor="text1" w:themeTint="D9"/>
        </w:rPr>
        <w:t xml:space="preserve">, jak właściwie na nie reagować. </w:t>
      </w:r>
      <w:r w:rsidR="002C5164">
        <w:rPr>
          <w:color w:val="262626" w:themeColor="text1" w:themeTint="D9"/>
        </w:rPr>
        <w:t>Dzięki temu, że program uwzględnia s</w:t>
      </w:r>
      <w:r w:rsidR="00255BAB">
        <w:rPr>
          <w:color w:val="262626" w:themeColor="text1" w:themeTint="D9"/>
        </w:rPr>
        <w:t xml:space="preserve">zeroki zakres </w:t>
      </w:r>
      <w:r w:rsidR="002C5164">
        <w:rPr>
          <w:color w:val="262626" w:themeColor="text1" w:themeTint="D9"/>
        </w:rPr>
        <w:t>tematyczny</w:t>
      </w:r>
      <w:r w:rsidR="00255BAB">
        <w:rPr>
          <w:color w:val="262626" w:themeColor="text1" w:themeTint="D9"/>
        </w:rPr>
        <w:t xml:space="preserve">, oprócz zasad ruchu drogowego, </w:t>
      </w:r>
      <w:r w:rsidR="002C5164">
        <w:rPr>
          <w:color w:val="262626" w:themeColor="text1" w:themeTint="D9"/>
        </w:rPr>
        <w:t>przekazujemy dzieciom wiedzę</w:t>
      </w:r>
      <w:r w:rsidR="00255BAB">
        <w:rPr>
          <w:color w:val="262626" w:themeColor="text1" w:themeTint="D9"/>
        </w:rPr>
        <w:t xml:space="preserve"> dotycząc</w:t>
      </w:r>
      <w:r w:rsidR="002C5164">
        <w:rPr>
          <w:color w:val="262626" w:themeColor="text1" w:themeTint="D9"/>
        </w:rPr>
        <w:t>ą</w:t>
      </w:r>
      <w:r w:rsidR="00255BAB">
        <w:rPr>
          <w:color w:val="262626" w:themeColor="text1" w:themeTint="D9"/>
        </w:rPr>
        <w:t xml:space="preserve"> udzielania pierwszej pomocy, poruszania się w </w:t>
      </w:r>
      <w:proofErr w:type="spellStart"/>
      <w:r w:rsidR="00255BAB">
        <w:rPr>
          <w:color w:val="262626" w:themeColor="text1" w:themeTint="D9"/>
        </w:rPr>
        <w:t>internecie</w:t>
      </w:r>
      <w:proofErr w:type="spellEnd"/>
      <w:r w:rsidR="00255BAB">
        <w:rPr>
          <w:color w:val="262626" w:themeColor="text1" w:themeTint="D9"/>
        </w:rPr>
        <w:t>, samodzielnego pozostawania w domu, utrzymywania bezpiecznych relacji z rówieśnikami</w:t>
      </w:r>
      <w:r w:rsidR="002C5164">
        <w:rPr>
          <w:color w:val="262626" w:themeColor="text1" w:themeTint="D9"/>
        </w:rPr>
        <w:t>, a także</w:t>
      </w:r>
      <w:r w:rsidR="00255BAB">
        <w:rPr>
          <w:color w:val="262626" w:themeColor="text1" w:themeTint="D9"/>
        </w:rPr>
        <w:t xml:space="preserve"> właściwych reakcji w kontakcie z nieznajomymi. </w:t>
      </w:r>
      <w:r>
        <w:rPr>
          <w:color w:val="262626" w:themeColor="text1" w:themeTint="D9"/>
        </w:rPr>
        <w:t xml:space="preserve">Cieszymy się, że program co roku zdobywa coraz większe zaufanie wśród rodziców i nauczycieli. Udział w zajęciach to ogromna inwestycja w budowanie świadomych przyszłych pokoleń. Dzięki programowi zasad bezpieczeństwa uczyło się już niemal 3 miliony dzieci, a dzięki kolejnym edycjom mamy możliwość trafiania z edukacją do jeszcze szerszego grona najmłodszych” – dodaje </w:t>
      </w:r>
      <w:r w:rsidR="0074148A" w:rsidRPr="004D16EC">
        <w:rPr>
          <w:b/>
          <w:bCs/>
          <w:color w:val="262626" w:themeColor="text1" w:themeTint="D9"/>
        </w:rPr>
        <w:t>mł. insp. Wanda Mende naczelnik Wydziału Profilaktyki Społecznej Biura Prewencji Komendy Głównej Policji</w:t>
      </w:r>
      <w:r>
        <w:rPr>
          <w:color w:val="262626" w:themeColor="text1" w:themeTint="D9"/>
        </w:rPr>
        <w:t xml:space="preserve">. </w:t>
      </w:r>
    </w:p>
    <w:tbl>
      <w:tblPr>
        <w:tblStyle w:val="Tabela-Siatka"/>
        <w:tblW w:w="0" w:type="auto"/>
        <w:tblLook w:val="04A0" w:firstRow="1" w:lastRow="0" w:firstColumn="1" w:lastColumn="0" w:noHBand="0" w:noVBand="1"/>
      </w:tblPr>
      <w:tblGrid>
        <w:gridCol w:w="9062"/>
      </w:tblGrid>
      <w:tr w:rsidR="00DD1073" w14:paraId="3BAEF8DC" w14:textId="77777777" w:rsidTr="00DB0591">
        <w:tc>
          <w:tcPr>
            <w:tcW w:w="9062" w:type="dxa"/>
          </w:tcPr>
          <w:p w14:paraId="654BFCF8" w14:textId="77777777" w:rsidR="00DD1073" w:rsidRDefault="00DD1073" w:rsidP="00DB0591">
            <w:pPr>
              <w:spacing w:before="120" w:after="120" w:line="276" w:lineRule="auto"/>
              <w:jc w:val="both"/>
              <w:rPr>
                <w:b/>
                <w:color w:val="262626" w:themeColor="text1" w:themeTint="D9"/>
              </w:rPr>
            </w:pPr>
            <w:r>
              <w:rPr>
                <w:b/>
                <w:color w:val="262626" w:themeColor="text1" w:themeTint="D9"/>
              </w:rPr>
              <w:t>Jak wziąć udział</w:t>
            </w:r>
            <w:r w:rsidRPr="007D25BB">
              <w:rPr>
                <w:b/>
                <w:color w:val="262626" w:themeColor="text1" w:themeTint="D9"/>
              </w:rPr>
              <w:t xml:space="preserve"> w programie?</w:t>
            </w:r>
          </w:p>
          <w:p w14:paraId="2F349B79" w14:textId="0089FC95" w:rsidR="00DD1073" w:rsidRDefault="00DD1073" w:rsidP="00DB0591">
            <w:pPr>
              <w:spacing w:before="120" w:after="120" w:line="276" w:lineRule="auto"/>
              <w:jc w:val="both"/>
              <w:rPr>
                <w:color w:val="262626" w:themeColor="text1" w:themeTint="D9"/>
              </w:rPr>
            </w:pPr>
            <w:r>
              <w:rPr>
                <w:color w:val="262626" w:themeColor="text1" w:themeTint="D9"/>
              </w:rPr>
              <w:t>Aby dołączyć do XIV edycji Akademii Bezpiecznego Puchatka</w:t>
            </w:r>
            <w:r w:rsidR="0041305D">
              <w:rPr>
                <w:color w:val="262626" w:themeColor="text1" w:themeTint="D9"/>
              </w:rPr>
              <w:t>,</w:t>
            </w:r>
            <w:r>
              <w:rPr>
                <w:color w:val="262626" w:themeColor="text1" w:themeTint="D9"/>
              </w:rPr>
              <w:t xml:space="preserve"> wystarczy zgłosić szkołę poprzez kontakt telefoniczny z przedstawicielem organizatora lub za pomocą formularza dostępnego na stronie internetowej </w:t>
            </w:r>
            <w:hyperlink r:id="rId7" w:history="1">
              <w:r w:rsidRPr="00907990">
                <w:rPr>
                  <w:rStyle w:val="Hipercze"/>
                </w:rPr>
                <w:t>www.akademiapuchatka.pl</w:t>
              </w:r>
            </w:hyperlink>
            <w:r>
              <w:rPr>
                <w:color w:val="262626" w:themeColor="text1" w:themeTint="D9"/>
              </w:rPr>
              <w:t xml:space="preserve">. </w:t>
            </w:r>
          </w:p>
          <w:p w14:paraId="103D4195" w14:textId="77777777" w:rsidR="00DD1073" w:rsidRDefault="00DD1073" w:rsidP="00DB0591">
            <w:pPr>
              <w:spacing w:before="120" w:after="120" w:line="276" w:lineRule="auto"/>
              <w:jc w:val="both"/>
              <w:rPr>
                <w:color w:val="262626" w:themeColor="text1" w:themeTint="D9"/>
              </w:rPr>
            </w:pPr>
            <w:r>
              <w:rPr>
                <w:color w:val="262626" w:themeColor="text1" w:themeTint="D9"/>
              </w:rPr>
              <w:t>Zgłoszona szkoła otrzymuje drogą elektroniczną komplet materiałów edukacyjnych, a n</w:t>
            </w:r>
            <w:r w:rsidRPr="0064798E">
              <w:rPr>
                <w:color w:val="262626" w:themeColor="text1" w:themeTint="D9"/>
              </w:rPr>
              <w:t>auczyciele realizują program poprzez przeprowadzanie zajęć związanych z</w:t>
            </w:r>
            <w:r>
              <w:rPr>
                <w:color w:val="262626" w:themeColor="text1" w:themeTint="D9"/>
              </w:rPr>
              <w:t> </w:t>
            </w:r>
            <w:r w:rsidRPr="0064798E">
              <w:rPr>
                <w:color w:val="262626" w:themeColor="text1" w:themeTint="D9"/>
              </w:rPr>
              <w:t>bezpieczeństwem na podstawie otrzy</w:t>
            </w:r>
            <w:r>
              <w:rPr>
                <w:color w:val="262626" w:themeColor="text1" w:themeTint="D9"/>
              </w:rPr>
              <w:t xml:space="preserve">manych materiałów edukacyjnych. </w:t>
            </w:r>
          </w:p>
          <w:p w14:paraId="1909B5B1" w14:textId="77777777" w:rsidR="00DD1073" w:rsidRDefault="00DD1073" w:rsidP="00DB0591">
            <w:pPr>
              <w:spacing w:before="120" w:after="120" w:line="276" w:lineRule="auto"/>
              <w:jc w:val="both"/>
              <w:rPr>
                <w:color w:val="262626" w:themeColor="text1" w:themeTint="D9"/>
              </w:rPr>
            </w:pPr>
            <w:r w:rsidRPr="0064798E">
              <w:rPr>
                <w:color w:val="262626" w:themeColor="text1" w:themeTint="D9"/>
              </w:rPr>
              <w:t>Po przeprowadzeniu zajęć</w:t>
            </w:r>
            <w:r>
              <w:rPr>
                <w:color w:val="262626" w:themeColor="text1" w:themeTint="D9"/>
              </w:rPr>
              <w:t xml:space="preserve"> dzieci weryfikują swoją wiedzę, </w:t>
            </w:r>
            <w:r w:rsidRPr="0064798E">
              <w:rPr>
                <w:color w:val="262626" w:themeColor="text1" w:themeTint="D9"/>
              </w:rPr>
              <w:t>rozwiązując na stronie programu Og</w:t>
            </w:r>
            <w:r>
              <w:rPr>
                <w:color w:val="262626" w:themeColor="text1" w:themeTint="D9"/>
              </w:rPr>
              <w:t xml:space="preserve">ólnopolski Test Bezpieczeństwa. </w:t>
            </w:r>
          </w:p>
          <w:p w14:paraId="248C027F" w14:textId="77777777" w:rsidR="00DD1073" w:rsidRPr="0064798E" w:rsidRDefault="00DD1073" w:rsidP="00DB0591">
            <w:pPr>
              <w:spacing w:before="120" w:after="120" w:line="276" w:lineRule="auto"/>
              <w:jc w:val="both"/>
              <w:rPr>
                <w:color w:val="262626" w:themeColor="text1" w:themeTint="D9"/>
              </w:rPr>
            </w:pPr>
            <w:r w:rsidRPr="0064798E">
              <w:rPr>
                <w:color w:val="262626" w:themeColor="text1" w:themeTint="D9"/>
              </w:rPr>
              <w:t>Na koniec nauczyciel koordynujący wypełnia Ankietę podsumowującą, co jest podstawą do otrzymania przez szkołę Certyfikatu potwierdzającego udział w programie oraz wzoru Dyplomu dla uczniów.</w:t>
            </w:r>
          </w:p>
          <w:p w14:paraId="2A4888A5" w14:textId="4DB6AF7A" w:rsidR="00DD1073" w:rsidRPr="0064798E" w:rsidRDefault="00DD1073" w:rsidP="00DB0591">
            <w:pPr>
              <w:spacing w:before="120" w:after="120" w:line="276" w:lineRule="auto"/>
              <w:jc w:val="both"/>
              <w:rPr>
                <w:color w:val="262626" w:themeColor="text1" w:themeTint="D9"/>
              </w:rPr>
            </w:pPr>
            <w:r>
              <w:rPr>
                <w:color w:val="262626" w:themeColor="text1" w:themeTint="D9"/>
              </w:rPr>
              <w:t xml:space="preserve">Aktualna edycja trwa od 1 września 2022 r. do </w:t>
            </w:r>
            <w:r w:rsidR="00F9018B">
              <w:rPr>
                <w:color w:val="262626" w:themeColor="text1" w:themeTint="D9"/>
              </w:rPr>
              <w:t>23</w:t>
            </w:r>
            <w:r>
              <w:rPr>
                <w:color w:val="262626" w:themeColor="text1" w:themeTint="D9"/>
              </w:rPr>
              <w:t xml:space="preserve"> czerwca 2023 r. Udział w programie jest całkowicie bezpłatny.</w:t>
            </w:r>
          </w:p>
        </w:tc>
      </w:tr>
    </w:tbl>
    <w:p w14:paraId="428DDE5F" w14:textId="724D962C" w:rsidR="00DD1073" w:rsidRPr="0064798E" w:rsidRDefault="003F7DFE" w:rsidP="00DD1073">
      <w:pPr>
        <w:spacing w:before="120" w:after="120" w:line="276" w:lineRule="auto"/>
        <w:rPr>
          <w:b/>
          <w:color w:val="262626" w:themeColor="text1" w:themeTint="D9"/>
        </w:rPr>
      </w:pPr>
      <w:r>
        <w:rPr>
          <w:b/>
          <w:color w:val="262626" w:themeColor="text1" w:themeTint="D9"/>
        </w:rPr>
        <w:t>Specjalny k</w:t>
      </w:r>
      <w:r w:rsidR="00DD1073" w:rsidRPr="0064798E">
        <w:rPr>
          <w:b/>
          <w:color w:val="262626" w:themeColor="text1" w:themeTint="D9"/>
        </w:rPr>
        <w:t xml:space="preserve">onkurs </w:t>
      </w:r>
      <w:r>
        <w:rPr>
          <w:b/>
          <w:color w:val="262626" w:themeColor="text1" w:themeTint="D9"/>
        </w:rPr>
        <w:t>dla szkół</w:t>
      </w:r>
    </w:p>
    <w:p w14:paraId="5798C32B" w14:textId="041E8AC0" w:rsidR="00DD1073" w:rsidRDefault="00DD1073" w:rsidP="00DD1073">
      <w:pPr>
        <w:spacing w:before="120" w:after="120" w:line="276" w:lineRule="auto"/>
        <w:jc w:val="both"/>
        <w:rPr>
          <w:b/>
          <w:color w:val="262626" w:themeColor="text1" w:themeTint="D9"/>
          <w:sz w:val="20"/>
        </w:rPr>
      </w:pPr>
      <w:r>
        <w:rPr>
          <w:color w:val="262626" w:themeColor="text1" w:themeTint="D9"/>
        </w:rPr>
        <w:t xml:space="preserve">Nauka połączona z zabawą to dobry sposób na przyswajanie wiedzy. Właśnie dlatego oprócz zajęć w ramach Akademii Bezpiecznego Puchatka </w:t>
      </w:r>
      <w:r w:rsidRPr="00083563">
        <w:rPr>
          <w:b/>
          <w:color w:val="262626" w:themeColor="text1" w:themeTint="D9"/>
        </w:rPr>
        <w:t>tegoroczna edycja</w:t>
      </w:r>
      <w:r>
        <w:rPr>
          <w:b/>
          <w:color w:val="262626" w:themeColor="text1" w:themeTint="D9"/>
        </w:rPr>
        <w:t xml:space="preserve"> kontynuuje możliwość wzięcia udziału w</w:t>
      </w:r>
      <w:r w:rsidRPr="00083563">
        <w:rPr>
          <w:b/>
          <w:color w:val="262626" w:themeColor="text1" w:themeTint="D9"/>
        </w:rPr>
        <w:t xml:space="preserve"> konkurs</w:t>
      </w:r>
      <w:r>
        <w:rPr>
          <w:b/>
          <w:color w:val="262626" w:themeColor="text1" w:themeTint="D9"/>
        </w:rPr>
        <w:t>ie</w:t>
      </w:r>
      <w:r w:rsidRPr="00083563">
        <w:rPr>
          <w:b/>
          <w:color w:val="262626" w:themeColor="text1" w:themeTint="D9"/>
        </w:rPr>
        <w:t xml:space="preserve"> szkolny</w:t>
      </w:r>
      <w:r>
        <w:rPr>
          <w:b/>
          <w:color w:val="262626" w:themeColor="text1" w:themeTint="D9"/>
        </w:rPr>
        <w:t>m</w:t>
      </w:r>
      <w:r w:rsidR="00F9018B">
        <w:rPr>
          <w:b/>
          <w:color w:val="262626" w:themeColor="text1" w:themeTint="D9"/>
        </w:rPr>
        <w:t xml:space="preserve">. </w:t>
      </w:r>
      <w:r>
        <w:rPr>
          <w:color w:val="262626" w:themeColor="text1" w:themeTint="D9"/>
        </w:rPr>
        <w:t>Wszystkie dzieci, które uczestniczą w</w:t>
      </w:r>
      <w:r w:rsidR="0041305D">
        <w:rPr>
          <w:color w:val="262626" w:themeColor="text1" w:themeTint="D9"/>
        </w:rPr>
        <w:t> </w:t>
      </w:r>
      <w:r>
        <w:rPr>
          <w:color w:val="262626" w:themeColor="text1" w:themeTint="D9"/>
        </w:rPr>
        <w:t xml:space="preserve">programie, wraz z nauczycielami </w:t>
      </w:r>
      <w:r w:rsidR="00F9018B">
        <w:rPr>
          <w:color w:val="262626" w:themeColor="text1" w:themeTint="D9"/>
        </w:rPr>
        <w:t>rozwiązują kreatywne zadanie związane z bezpieczeństwem</w:t>
      </w:r>
      <w:r w:rsidR="002C5164">
        <w:rPr>
          <w:color w:val="262626" w:themeColor="text1" w:themeTint="D9"/>
        </w:rPr>
        <w:t xml:space="preserve">. </w:t>
      </w:r>
      <w:r w:rsidR="003F7DFE">
        <w:rPr>
          <w:color w:val="262626" w:themeColor="text1" w:themeTint="D9"/>
        </w:rPr>
        <w:t xml:space="preserve">Szczegóły dotyczące konkursowego zadania zostaną przedstawione już </w:t>
      </w:r>
      <w:r w:rsidR="00D84558" w:rsidRPr="00D33801">
        <w:t>w październiku</w:t>
      </w:r>
      <w:r w:rsidR="003F7DFE" w:rsidRPr="00D33801">
        <w:t xml:space="preserve">. </w:t>
      </w:r>
      <w:r>
        <w:rPr>
          <w:color w:val="262626" w:themeColor="text1" w:themeTint="D9"/>
        </w:rPr>
        <w:t>Klasom</w:t>
      </w:r>
      <w:r w:rsidRPr="0064798E">
        <w:rPr>
          <w:color w:val="262626" w:themeColor="text1" w:themeTint="D9"/>
        </w:rPr>
        <w:t>, które zgłoszą najciekaw</w:t>
      </w:r>
      <w:r>
        <w:rPr>
          <w:color w:val="262626" w:themeColor="text1" w:themeTint="D9"/>
        </w:rPr>
        <w:t xml:space="preserve">sze projekty, </w:t>
      </w:r>
      <w:r>
        <w:rPr>
          <w:color w:val="262626" w:themeColor="text1" w:themeTint="D9"/>
        </w:rPr>
        <w:lastRenderedPageBreak/>
        <w:t>zostaną prz</w:t>
      </w:r>
      <w:r w:rsidR="0041305D">
        <w:rPr>
          <w:color w:val="262626" w:themeColor="text1" w:themeTint="D9"/>
        </w:rPr>
        <w:t>yznane</w:t>
      </w:r>
      <w:r>
        <w:rPr>
          <w:color w:val="262626" w:themeColor="text1" w:themeTint="D9"/>
        </w:rPr>
        <w:t xml:space="preserve"> atrakcyjne nagrody</w:t>
      </w:r>
      <w:r w:rsidRPr="0064798E">
        <w:rPr>
          <w:color w:val="262626" w:themeColor="text1" w:themeTint="D9"/>
        </w:rPr>
        <w:t>.</w:t>
      </w:r>
      <w:r w:rsidR="00F9018B">
        <w:rPr>
          <w:color w:val="262626" w:themeColor="text1" w:themeTint="D9"/>
        </w:rPr>
        <w:t xml:space="preserve"> Konkurs startuje w październiku 2022 roku, a</w:t>
      </w:r>
      <w:r w:rsidR="002C5164">
        <w:rPr>
          <w:color w:val="262626" w:themeColor="text1" w:themeTint="D9"/>
        </w:rPr>
        <w:t> </w:t>
      </w:r>
      <w:r w:rsidR="00F9018B">
        <w:rPr>
          <w:color w:val="262626" w:themeColor="text1" w:themeTint="D9"/>
        </w:rPr>
        <w:t xml:space="preserve">wszystkie szczegóły będzie można znaleźć na stronie </w:t>
      </w:r>
      <w:hyperlink r:id="rId8" w:history="1">
        <w:r w:rsidR="002C5164" w:rsidRPr="007218BB">
          <w:rPr>
            <w:rStyle w:val="Hipercze"/>
          </w:rPr>
          <w:t>www.akademiapuchatka.pl</w:t>
        </w:r>
      </w:hyperlink>
      <w:r w:rsidR="00F9018B">
        <w:rPr>
          <w:color w:val="262626" w:themeColor="text1" w:themeTint="D9"/>
        </w:rPr>
        <w:t>.</w:t>
      </w:r>
      <w:r w:rsidR="002C5164">
        <w:rPr>
          <w:color w:val="262626" w:themeColor="text1" w:themeTint="D9"/>
        </w:rPr>
        <w:t xml:space="preserve"> </w:t>
      </w:r>
    </w:p>
    <w:p w14:paraId="1A842E9A" w14:textId="77777777" w:rsidR="00DD1073" w:rsidRDefault="00DD1073" w:rsidP="00DD1073">
      <w:pPr>
        <w:spacing w:before="120" w:after="120" w:line="276" w:lineRule="auto"/>
      </w:pPr>
      <w:r>
        <w:rPr>
          <w:b/>
          <w:color w:val="262626" w:themeColor="text1" w:themeTint="D9"/>
          <w:sz w:val="20"/>
        </w:rPr>
        <w:t>O Programie</w:t>
      </w:r>
    </w:p>
    <w:p w14:paraId="5BFC8596" w14:textId="77777777" w:rsidR="00DD1073" w:rsidRPr="00F9461B" w:rsidRDefault="00DD1073" w:rsidP="00DD1073">
      <w:pPr>
        <w:spacing w:after="120" w:line="276" w:lineRule="auto"/>
        <w:jc w:val="both"/>
      </w:pPr>
      <w:r>
        <w:rPr>
          <w:color w:val="262626" w:themeColor="text1" w:themeTint="D9"/>
          <w:sz w:val="20"/>
        </w:rPr>
        <w:t xml:space="preserve">„Akademia Bezpiecznego Puchatka” to największy w Polsce program edukacyjny o tematyce bezpieczeństwa skierowany do I klas szkół podstawowych w całym kraju. Organizowany jest od 14 lat przez markę Puchatek, we współpracy z Wydziałem Profilaktyki Społecznej Biura Prewencji KGP oraz Wydziałem Nadzoru i Profilaktyki Biura Ruchu Drogowego KGP. Patronem Honorowym akcji jest Komendant Główny Policji oraz Kuratoria Oświaty. Do tej pory w programie wzięło udział łącznie prawie 3 000 000 dzieci. Szczegóły na </w:t>
      </w:r>
      <w:r>
        <w:rPr>
          <w:rStyle w:val="czeinternetowe"/>
          <w:sz w:val="20"/>
        </w:rPr>
        <w:t>www.akademiapuchatka.pl</w:t>
      </w:r>
      <w:r w:rsidRPr="00076917">
        <w:rPr>
          <w:rStyle w:val="czeinternetowe"/>
          <w:sz w:val="20"/>
          <w:u w:val="none"/>
        </w:rPr>
        <w:t>.</w:t>
      </w:r>
      <w:r>
        <w:rPr>
          <w:rStyle w:val="czeinternetowe"/>
          <w:sz w:val="20"/>
        </w:rPr>
        <w:t xml:space="preserve"> </w:t>
      </w:r>
    </w:p>
    <w:p w14:paraId="019DBBD0" w14:textId="77777777" w:rsidR="00DD1073" w:rsidRPr="002960BD" w:rsidRDefault="00DD1073" w:rsidP="00DD1073">
      <w:pPr>
        <w:spacing w:after="120" w:line="276" w:lineRule="auto"/>
        <w:jc w:val="both"/>
        <w:rPr>
          <w:b/>
        </w:rPr>
      </w:pPr>
      <w:r>
        <w:rPr>
          <w:b/>
        </w:rPr>
        <w:t>Kontakt dla mediów:</w:t>
      </w:r>
    </w:p>
    <w:tbl>
      <w:tblPr>
        <w:tblW w:w="0" w:type="auto"/>
        <w:tblCellSpacing w:w="0" w:type="dxa"/>
        <w:tblLook w:val="04A0" w:firstRow="1" w:lastRow="0" w:firstColumn="1" w:lastColumn="0" w:noHBand="0" w:noVBand="1"/>
      </w:tblPr>
      <w:tblGrid>
        <w:gridCol w:w="4253"/>
        <w:gridCol w:w="4819"/>
      </w:tblGrid>
      <w:tr w:rsidR="00DD1073" w:rsidRPr="003F7DFE" w14:paraId="12DCBE89" w14:textId="77777777" w:rsidTr="00DB0591">
        <w:trPr>
          <w:tblCellSpacing w:w="0" w:type="dxa"/>
        </w:trPr>
        <w:tc>
          <w:tcPr>
            <w:tcW w:w="4253" w:type="dxa"/>
            <w:tcBorders>
              <w:top w:val="nil"/>
              <w:left w:val="nil"/>
              <w:bottom w:val="nil"/>
              <w:right w:val="nil"/>
            </w:tcBorders>
            <w:vAlign w:val="center"/>
            <w:hideMark/>
          </w:tcPr>
          <w:p w14:paraId="1B3AD8C1" w14:textId="77777777" w:rsidR="00DD1073" w:rsidRPr="00F9461B" w:rsidRDefault="00DD1073" w:rsidP="00DB0591">
            <w:pPr>
              <w:spacing w:after="0" w:line="240" w:lineRule="auto"/>
              <w:jc w:val="both"/>
              <w:rPr>
                <w:rFonts w:ascii="Times New Roman" w:eastAsia="Times New Roman" w:hAnsi="Times New Roman" w:cs="Times New Roman"/>
                <w:b/>
                <w:color w:val="000000" w:themeColor="text1"/>
                <w:sz w:val="24"/>
                <w:szCs w:val="24"/>
                <w:lang w:eastAsia="pl-PL"/>
              </w:rPr>
            </w:pPr>
            <w:r w:rsidRPr="00F9461B">
              <w:rPr>
                <w:rFonts w:ascii="Calibri" w:eastAsia="Times New Roman" w:hAnsi="Calibri" w:cs="Calibri"/>
                <w:b/>
                <w:color w:val="000000" w:themeColor="text1"/>
                <w:sz w:val="20"/>
                <w:szCs w:val="20"/>
                <w:lang w:eastAsia="pl-PL"/>
              </w:rPr>
              <w:t>Dorota Liszka</w:t>
            </w:r>
          </w:p>
          <w:p w14:paraId="3B9A34D0" w14:textId="77777777" w:rsidR="00DD1073" w:rsidRDefault="00DD1073" w:rsidP="00DB0591">
            <w:pPr>
              <w:spacing w:after="0" w:line="240" w:lineRule="auto"/>
              <w:rPr>
                <w:rFonts w:ascii="Calibri" w:eastAsia="Times New Roman" w:hAnsi="Calibri" w:cs="Calibri"/>
                <w:color w:val="000000" w:themeColor="text1"/>
                <w:sz w:val="20"/>
                <w:szCs w:val="20"/>
                <w:lang w:eastAsia="pl-PL"/>
              </w:rPr>
            </w:pPr>
            <w:r w:rsidRPr="00F9461B">
              <w:rPr>
                <w:rFonts w:ascii="Calibri" w:eastAsia="Times New Roman" w:hAnsi="Calibri" w:cs="Calibri"/>
                <w:color w:val="000000" w:themeColor="text1"/>
                <w:sz w:val="20"/>
                <w:szCs w:val="20"/>
                <w:lang w:eastAsia="pl-PL"/>
              </w:rPr>
              <w:t>Manager ds. Komunikacji Korporacyjnej</w:t>
            </w:r>
            <w:r>
              <w:rPr>
                <w:rFonts w:ascii="Calibri" w:eastAsia="Times New Roman" w:hAnsi="Calibri" w:cs="Calibri"/>
                <w:color w:val="000000" w:themeColor="text1"/>
                <w:sz w:val="20"/>
                <w:szCs w:val="20"/>
                <w:lang w:eastAsia="pl-PL"/>
              </w:rPr>
              <w:br/>
            </w:r>
            <w:r w:rsidRPr="00F9461B">
              <w:rPr>
                <w:rFonts w:ascii="Calibri" w:eastAsia="Times New Roman" w:hAnsi="Calibri" w:cs="Calibri"/>
                <w:color w:val="000000" w:themeColor="text1"/>
                <w:sz w:val="20"/>
                <w:szCs w:val="20"/>
                <w:lang w:eastAsia="pl-PL"/>
              </w:rPr>
              <w:t xml:space="preserve">i Public </w:t>
            </w:r>
            <w:proofErr w:type="spellStart"/>
            <w:r w:rsidRPr="00F9461B">
              <w:rPr>
                <w:rFonts w:ascii="Calibri" w:eastAsia="Times New Roman" w:hAnsi="Calibri" w:cs="Calibri"/>
                <w:color w:val="000000" w:themeColor="text1"/>
                <w:sz w:val="20"/>
                <w:szCs w:val="20"/>
                <w:lang w:eastAsia="pl-PL"/>
              </w:rPr>
              <w:t>Affairs</w:t>
            </w:r>
            <w:proofErr w:type="spellEnd"/>
            <w:r w:rsidRPr="00F9461B">
              <w:rPr>
                <w:rFonts w:ascii="Calibri" w:eastAsia="Times New Roman" w:hAnsi="Calibri" w:cs="Calibri"/>
                <w:color w:val="000000" w:themeColor="text1"/>
                <w:sz w:val="20"/>
                <w:szCs w:val="20"/>
                <w:lang w:eastAsia="pl-PL"/>
              </w:rPr>
              <w:t xml:space="preserve"> </w:t>
            </w:r>
          </w:p>
          <w:p w14:paraId="25E8E698" w14:textId="77777777" w:rsidR="00DD1073" w:rsidRPr="002D3887" w:rsidRDefault="00DD1073" w:rsidP="00DB0591">
            <w:pPr>
              <w:spacing w:after="0" w:line="240" w:lineRule="auto"/>
              <w:jc w:val="both"/>
              <w:rPr>
                <w:rFonts w:ascii="Times New Roman" w:eastAsia="Times New Roman" w:hAnsi="Times New Roman" w:cs="Times New Roman"/>
                <w:color w:val="000000" w:themeColor="text1"/>
                <w:sz w:val="24"/>
                <w:szCs w:val="24"/>
                <w:lang w:val="en-US" w:eastAsia="pl-PL"/>
              </w:rPr>
            </w:pPr>
            <w:r w:rsidRPr="002D3887">
              <w:rPr>
                <w:rFonts w:ascii="Calibri" w:eastAsia="Times New Roman" w:hAnsi="Calibri" w:cs="Calibri"/>
                <w:color w:val="000000" w:themeColor="text1"/>
                <w:sz w:val="20"/>
                <w:szCs w:val="20"/>
                <w:lang w:val="en-US" w:eastAsia="pl-PL"/>
              </w:rPr>
              <w:t>tel.: (33) 870 82 04</w:t>
            </w:r>
          </w:p>
          <w:p w14:paraId="72E31AE6" w14:textId="77777777" w:rsidR="00DD1073" w:rsidRPr="002D3887" w:rsidRDefault="00DD1073" w:rsidP="00DB0591">
            <w:pPr>
              <w:spacing w:after="0" w:line="240" w:lineRule="auto"/>
              <w:jc w:val="both"/>
              <w:rPr>
                <w:rFonts w:ascii="Times New Roman" w:eastAsia="Times New Roman" w:hAnsi="Times New Roman" w:cs="Times New Roman"/>
                <w:color w:val="000000" w:themeColor="text1"/>
                <w:sz w:val="24"/>
                <w:szCs w:val="24"/>
                <w:lang w:val="en-US" w:eastAsia="pl-PL"/>
              </w:rPr>
            </w:pPr>
            <w:r w:rsidRPr="002D3887">
              <w:rPr>
                <w:rFonts w:ascii="Calibri" w:eastAsia="Times New Roman" w:hAnsi="Calibri" w:cs="Calibri"/>
                <w:color w:val="000000" w:themeColor="text1"/>
                <w:sz w:val="20"/>
                <w:szCs w:val="20"/>
                <w:lang w:val="en-US" w:eastAsia="pl-PL"/>
              </w:rPr>
              <w:t xml:space="preserve">e-mail: </w:t>
            </w:r>
            <w:hyperlink r:id="rId9" w:history="1">
              <w:r w:rsidRPr="002D3887">
                <w:rPr>
                  <w:rStyle w:val="Hipercze"/>
                  <w:rFonts w:ascii="Calibri" w:eastAsia="Times New Roman" w:hAnsi="Calibri" w:cs="Calibri"/>
                  <w:sz w:val="20"/>
                  <w:szCs w:val="20"/>
                  <w:lang w:val="en-US" w:eastAsia="pl-PL"/>
                </w:rPr>
                <w:t>d.liszka@maspex.com</w:t>
              </w:r>
            </w:hyperlink>
            <w:r w:rsidRPr="002D3887">
              <w:rPr>
                <w:rFonts w:ascii="Calibri" w:eastAsia="Times New Roman" w:hAnsi="Calibri" w:cs="Calibri"/>
                <w:color w:val="000000" w:themeColor="text1"/>
                <w:sz w:val="20"/>
                <w:szCs w:val="20"/>
                <w:lang w:val="en-US" w:eastAsia="pl-PL"/>
              </w:rPr>
              <w:t xml:space="preserve"> </w:t>
            </w:r>
          </w:p>
        </w:tc>
        <w:tc>
          <w:tcPr>
            <w:tcW w:w="4819" w:type="dxa"/>
            <w:tcBorders>
              <w:top w:val="nil"/>
              <w:left w:val="nil"/>
              <w:bottom w:val="nil"/>
              <w:right w:val="nil"/>
            </w:tcBorders>
            <w:vAlign w:val="center"/>
            <w:hideMark/>
          </w:tcPr>
          <w:p w14:paraId="0D8BE6EA" w14:textId="77777777" w:rsidR="00DD1073" w:rsidRPr="00F9461B" w:rsidRDefault="00DD1073" w:rsidP="00DB0591">
            <w:pPr>
              <w:spacing w:after="0" w:line="240" w:lineRule="auto"/>
              <w:jc w:val="both"/>
              <w:rPr>
                <w:rFonts w:ascii="Times New Roman" w:eastAsia="Times New Roman" w:hAnsi="Times New Roman" w:cs="Times New Roman"/>
                <w:b/>
                <w:color w:val="000000" w:themeColor="text1"/>
                <w:sz w:val="24"/>
                <w:szCs w:val="24"/>
                <w:lang w:eastAsia="pl-PL"/>
              </w:rPr>
            </w:pPr>
            <w:r w:rsidRPr="00F9461B">
              <w:rPr>
                <w:rFonts w:ascii="Calibri" w:eastAsia="Times New Roman" w:hAnsi="Calibri" w:cs="Calibri"/>
                <w:b/>
                <w:color w:val="000000" w:themeColor="text1"/>
                <w:sz w:val="20"/>
                <w:szCs w:val="20"/>
                <w:lang w:eastAsia="pl-PL"/>
              </w:rPr>
              <w:t>Katarzyna Toczyska-Czech</w:t>
            </w:r>
          </w:p>
          <w:p w14:paraId="4B264E23" w14:textId="77777777" w:rsidR="00DD1073" w:rsidRPr="00F9461B" w:rsidRDefault="00DD1073" w:rsidP="00DB0591">
            <w:pPr>
              <w:spacing w:after="0" w:line="240" w:lineRule="auto"/>
              <w:jc w:val="both"/>
              <w:rPr>
                <w:rFonts w:ascii="Calibri" w:eastAsia="Times New Roman" w:hAnsi="Calibri" w:cs="Calibri"/>
                <w:color w:val="000000" w:themeColor="text1"/>
                <w:sz w:val="20"/>
                <w:szCs w:val="20"/>
                <w:lang w:eastAsia="pl-PL"/>
              </w:rPr>
            </w:pPr>
            <w:r w:rsidRPr="00F9461B">
              <w:rPr>
                <w:rFonts w:ascii="Calibri" w:eastAsia="Times New Roman" w:hAnsi="Calibri" w:cs="Calibri"/>
                <w:color w:val="000000" w:themeColor="text1"/>
                <w:sz w:val="20"/>
                <w:szCs w:val="20"/>
                <w:lang w:eastAsia="pl-PL"/>
              </w:rPr>
              <w:t xml:space="preserve">Biuro Prasowe Akademii Bezpiecznego Puchatka </w:t>
            </w:r>
          </w:p>
          <w:p w14:paraId="17907839" w14:textId="77777777" w:rsidR="00DD1073" w:rsidRPr="002D3887" w:rsidRDefault="00DD1073" w:rsidP="00DB0591">
            <w:pPr>
              <w:spacing w:after="0" w:line="240" w:lineRule="auto"/>
              <w:jc w:val="both"/>
              <w:rPr>
                <w:rFonts w:ascii="Times New Roman" w:eastAsia="Times New Roman" w:hAnsi="Times New Roman" w:cs="Times New Roman"/>
                <w:color w:val="000000" w:themeColor="text1"/>
                <w:sz w:val="24"/>
                <w:szCs w:val="24"/>
                <w:lang w:val="en-US" w:eastAsia="pl-PL"/>
              </w:rPr>
            </w:pPr>
            <w:r w:rsidRPr="002D3887">
              <w:rPr>
                <w:rFonts w:ascii="Calibri" w:eastAsia="Times New Roman" w:hAnsi="Calibri" w:cs="Calibri"/>
                <w:color w:val="000000" w:themeColor="text1"/>
                <w:sz w:val="20"/>
                <w:szCs w:val="20"/>
                <w:lang w:val="en-US" w:eastAsia="pl-PL"/>
              </w:rPr>
              <w:t xml:space="preserve">tel.: (22) 546 11 01 </w:t>
            </w:r>
          </w:p>
          <w:p w14:paraId="1C60DE94" w14:textId="77777777" w:rsidR="00DD1073" w:rsidRPr="002D3887" w:rsidRDefault="00DD1073" w:rsidP="00DB0591">
            <w:pPr>
              <w:spacing w:after="0" w:line="240" w:lineRule="auto"/>
              <w:jc w:val="both"/>
              <w:rPr>
                <w:rFonts w:ascii="Times New Roman" w:eastAsia="Times New Roman" w:hAnsi="Times New Roman" w:cs="Times New Roman"/>
                <w:color w:val="000000" w:themeColor="text1"/>
                <w:sz w:val="24"/>
                <w:szCs w:val="24"/>
                <w:lang w:val="en-US" w:eastAsia="pl-PL"/>
              </w:rPr>
            </w:pPr>
            <w:r w:rsidRPr="002D3887">
              <w:rPr>
                <w:rFonts w:ascii="Calibri" w:eastAsia="Times New Roman" w:hAnsi="Calibri" w:cs="Calibri"/>
                <w:color w:val="000000" w:themeColor="text1"/>
                <w:sz w:val="20"/>
                <w:szCs w:val="20"/>
                <w:lang w:val="en-US" w:eastAsia="pl-PL"/>
              </w:rPr>
              <w:t xml:space="preserve">tel. </w:t>
            </w:r>
            <w:proofErr w:type="spellStart"/>
            <w:r w:rsidRPr="002D3887">
              <w:rPr>
                <w:rFonts w:ascii="Calibri" w:eastAsia="Times New Roman" w:hAnsi="Calibri" w:cs="Calibri"/>
                <w:color w:val="000000" w:themeColor="text1"/>
                <w:sz w:val="20"/>
                <w:szCs w:val="20"/>
                <w:lang w:val="en-US" w:eastAsia="pl-PL"/>
              </w:rPr>
              <w:t>kom</w:t>
            </w:r>
            <w:proofErr w:type="spellEnd"/>
            <w:r w:rsidRPr="002D3887">
              <w:rPr>
                <w:rFonts w:ascii="Calibri" w:eastAsia="Times New Roman" w:hAnsi="Calibri" w:cs="Calibri"/>
                <w:color w:val="000000" w:themeColor="text1"/>
                <w:sz w:val="20"/>
                <w:szCs w:val="20"/>
                <w:lang w:val="en-US" w:eastAsia="pl-PL"/>
              </w:rPr>
              <w:t>.: 502 278 345</w:t>
            </w:r>
          </w:p>
          <w:p w14:paraId="4B478C43" w14:textId="77777777" w:rsidR="00DD1073" w:rsidRPr="002D3887" w:rsidRDefault="00DD1073" w:rsidP="00DB0591">
            <w:pPr>
              <w:spacing w:after="0" w:line="240" w:lineRule="auto"/>
              <w:jc w:val="both"/>
              <w:rPr>
                <w:rFonts w:ascii="Times New Roman" w:eastAsia="Times New Roman" w:hAnsi="Times New Roman" w:cs="Times New Roman"/>
                <w:color w:val="000000" w:themeColor="text1"/>
                <w:sz w:val="24"/>
                <w:szCs w:val="24"/>
                <w:lang w:val="en-US" w:eastAsia="pl-PL"/>
              </w:rPr>
            </w:pPr>
            <w:r w:rsidRPr="002D3887">
              <w:rPr>
                <w:rFonts w:ascii="Calibri" w:eastAsia="Times New Roman" w:hAnsi="Calibri" w:cs="Calibri"/>
                <w:color w:val="000000" w:themeColor="text1"/>
                <w:sz w:val="20"/>
                <w:szCs w:val="20"/>
                <w:lang w:val="en-US" w:eastAsia="pl-PL"/>
              </w:rPr>
              <w:t xml:space="preserve">e-mail: </w:t>
            </w:r>
            <w:hyperlink r:id="rId10" w:history="1">
              <w:r w:rsidRPr="002D3887">
                <w:rPr>
                  <w:rStyle w:val="Hipercze"/>
                  <w:rFonts w:ascii="Calibri" w:eastAsia="Times New Roman" w:hAnsi="Calibri" w:cs="Calibri"/>
                  <w:sz w:val="20"/>
                  <w:szCs w:val="20"/>
                  <w:lang w:val="en-US" w:eastAsia="pl-PL"/>
                </w:rPr>
                <w:t>akademiabezpiecznegopuchatka@alertmedia.pl</w:t>
              </w:r>
            </w:hyperlink>
            <w:r w:rsidRPr="002D3887">
              <w:rPr>
                <w:rFonts w:ascii="Calibri" w:eastAsia="Times New Roman" w:hAnsi="Calibri" w:cs="Calibri"/>
                <w:color w:val="000000" w:themeColor="text1"/>
                <w:sz w:val="20"/>
                <w:szCs w:val="20"/>
                <w:u w:val="single"/>
                <w:lang w:val="en-US" w:eastAsia="pl-PL"/>
              </w:rPr>
              <w:t xml:space="preserve"> </w:t>
            </w:r>
          </w:p>
        </w:tc>
      </w:tr>
    </w:tbl>
    <w:p w14:paraId="3986393B" w14:textId="77777777" w:rsidR="009F4A88" w:rsidRPr="00EA094D" w:rsidRDefault="00000000" w:rsidP="00DD1073">
      <w:pPr>
        <w:rPr>
          <w:lang w:val="en-US"/>
        </w:rPr>
      </w:pPr>
    </w:p>
    <w:sectPr w:rsidR="009F4A88" w:rsidRPr="00EA094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B4D8" w14:textId="77777777" w:rsidR="00646871" w:rsidRDefault="00646871" w:rsidP="00DD1073">
      <w:pPr>
        <w:spacing w:after="0" w:line="240" w:lineRule="auto"/>
      </w:pPr>
      <w:r>
        <w:separator/>
      </w:r>
    </w:p>
  </w:endnote>
  <w:endnote w:type="continuationSeparator" w:id="0">
    <w:p w14:paraId="1F90F1EB" w14:textId="77777777" w:rsidR="00646871" w:rsidRDefault="00646871" w:rsidP="00DD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D58A0" w14:textId="77777777" w:rsidR="00646871" w:rsidRDefault="00646871" w:rsidP="00DD1073">
      <w:pPr>
        <w:spacing w:after="0" w:line="240" w:lineRule="auto"/>
      </w:pPr>
      <w:r>
        <w:separator/>
      </w:r>
    </w:p>
  </w:footnote>
  <w:footnote w:type="continuationSeparator" w:id="0">
    <w:p w14:paraId="7F0AB9A5" w14:textId="77777777" w:rsidR="00646871" w:rsidRDefault="00646871" w:rsidP="00DD1073">
      <w:pPr>
        <w:spacing w:after="0" w:line="240" w:lineRule="auto"/>
      </w:pPr>
      <w:r>
        <w:continuationSeparator/>
      </w:r>
    </w:p>
  </w:footnote>
  <w:footnote w:id="1">
    <w:p w14:paraId="5DB0F696" w14:textId="0043AC3A" w:rsidR="00DD1073" w:rsidRPr="000C1DE5" w:rsidRDefault="00DD1073" w:rsidP="00DD1073">
      <w:pPr>
        <w:pStyle w:val="Tekstprzypisudolnego"/>
        <w:jc w:val="both"/>
        <w:rPr>
          <w:sz w:val="18"/>
          <w:szCs w:val="18"/>
        </w:rPr>
      </w:pPr>
      <w:r w:rsidRPr="000C1DE5">
        <w:rPr>
          <w:rStyle w:val="Odwoanieprzypisudolnego"/>
          <w:sz w:val="18"/>
          <w:szCs w:val="18"/>
        </w:rPr>
        <w:footnoteRef/>
      </w:r>
      <w:r w:rsidRPr="000C1DE5">
        <w:rPr>
          <w:sz w:val="18"/>
          <w:szCs w:val="18"/>
        </w:rPr>
        <w:t xml:space="preserve"> Wypadki drogowe w Polsce w 2021 roku. Komenda Główna Policji Biuro Ruchu Drogowego. Warszawa, 2022.</w:t>
      </w:r>
      <w:r w:rsidR="00FA342E" w:rsidRPr="00FA342E">
        <w:t xml:space="preserve"> </w:t>
      </w:r>
      <w:r w:rsidR="00FA342E" w:rsidRPr="00FA342E">
        <w:rPr>
          <w:sz w:val="18"/>
          <w:szCs w:val="18"/>
        </w:rPr>
        <w:t>https://statystyka.policja.pl/download/20/381967/Wypadkidrogowe2021.pdf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A2B6" w14:textId="77777777" w:rsidR="00A6707F" w:rsidRDefault="006A4243">
    <w:pPr>
      <w:pStyle w:val="Nagwek"/>
    </w:pPr>
    <w:r>
      <w:rPr>
        <w:noProof/>
        <w:lang w:eastAsia="pl-PL"/>
      </w:rPr>
      <w:drawing>
        <wp:inline distT="0" distB="0" distL="0" distR="0" wp14:anchorId="77E39178" wp14:editId="70508FFE">
          <wp:extent cx="1755775" cy="9448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9448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073"/>
    <w:rsid w:val="00094B2B"/>
    <w:rsid w:val="000C248C"/>
    <w:rsid w:val="001259A9"/>
    <w:rsid w:val="00130B92"/>
    <w:rsid w:val="00166787"/>
    <w:rsid w:val="00175A56"/>
    <w:rsid w:val="001E6A05"/>
    <w:rsid w:val="00235912"/>
    <w:rsid w:val="00255BAB"/>
    <w:rsid w:val="00256754"/>
    <w:rsid w:val="00274322"/>
    <w:rsid w:val="002C5164"/>
    <w:rsid w:val="003F7DFE"/>
    <w:rsid w:val="0041305D"/>
    <w:rsid w:val="00415E91"/>
    <w:rsid w:val="004D16EC"/>
    <w:rsid w:val="005570D1"/>
    <w:rsid w:val="005621F1"/>
    <w:rsid w:val="00576E40"/>
    <w:rsid w:val="00591F1F"/>
    <w:rsid w:val="00646871"/>
    <w:rsid w:val="006A4243"/>
    <w:rsid w:val="006D3F1F"/>
    <w:rsid w:val="0074148A"/>
    <w:rsid w:val="007B2D9F"/>
    <w:rsid w:val="00802F28"/>
    <w:rsid w:val="00911CA8"/>
    <w:rsid w:val="0093505B"/>
    <w:rsid w:val="00A34FEF"/>
    <w:rsid w:val="00AE1DF8"/>
    <w:rsid w:val="00BD09DF"/>
    <w:rsid w:val="00C10E6B"/>
    <w:rsid w:val="00CA776D"/>
    <w:rsid w:val="00D14F80"/>
    <w:rsid w:val="00D15346"/>
    <w:rsid w:val="00D33801"/>
    <w:rsid w:val="00D84558"/>
    <w:rsid w:val="00DD1073"/>
    <w:rsid w:val="00DE6BA8"/>
    <w:rsid w:val="00E5714F"/>
    <w:rsid w:val="00EA094D"/>
    <w:rsid w:val="00F5675E"/>
    <w:rsid w:val="00F9018B"/>
    <w:rsid w:val="00FA342E"/>
    <w:rsid w:val="00FB5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597A"/>
  <w15:chartTrackingRefBased/>
  <w15:docId w15:val="{2A922AF1-FECD-45B2-8372-17B93B7B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10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10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073"/>
  </w:style>
  <w:style w:type="character" w:styleId="Hipercze">
    <w:name w:val="Hyperlink"/>
    <w:basedOn w:val="Domylnaczcionkaakapitu"/>
    <w:uiPriority w:val="99"/>
    <w:unhideWhenUsed/>
    <w:rsid w:val="00DD1073"/>
    <w:rPr>
      <w:color w:val="0563C1" w:themeColor="hyperlink"/>
      <w:u w:val="single"/>
    </w:rPr>
  </w:style>
  <w:style w:type="character" w:customStyle="1" w:styleId="czeinternetowe">
    <w:name w:val="Łącze internetowe"/>
    <w:basedOn w:val="Domylnaczcionkaakapitu"/>
    <w:uiPriority w:val="99"/>
    <w:rsid w:val="00DD1073"/>
    <w:rPr>
      <w:color w:val="auto"/>
      <w:u w:val="single"/>
    </w:rPr>
  </w:style>
  <w:style w:type="table" w:styleId="Tabela-Siatka">
    <w:name w:val="Table Grid"/>
    <w:basedOn w:val="Standardowy"/>
    <w:uiPriority w:val="39"/>
    <w:rsid w:val="00DD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D10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D1073"/>
    <w:rPr>
      <w:sz w:val="20"/>
      <w:szCs w:val="20"/>
    </w:rPr>
  </w:style>
  <w:style w:type="character" w:styleId="Odwoanieprzypisudolnego">
    <w:name w:val="footnote reference"/>
    <w:basedOn w:val="Domylnaczcionkaakapitu"/>
    <w:uiPriority w:val="99"/>
    <w:semiHidden/>
    <w:unhideWhenUsed/>
    <w:rsid w:val="00DD1073"/>
    <w:rPr>
      <w:vertAlign w:val="superscript"/>
    </w:rPr>
  </w:style>
  <w:style w:type="character" w:styleId="Odwoaniedokomentarza">
    <w:name w:val="annotation reference"/>
    <w:basedOn w:val="Domylnaczcionkaakapitu"/>
    <w:uiPriority w:val="99"/>
    <w:semiHidden/>
    <w:unhideWhenUsed/>
    <w:rsid w:val="00DD1073"/>
    <w:rPr>
      <w:sz w:val="16"/>
      <w:szCs w:val="16"/>
    </w:rPr>
  </w:style>
  <w:style w:type="paragraph" w:styleId="Tekstkomentarza">
    <w:name w:val="annotation text"/>
    <w:basedOn w:val="Normalny"/>
    <w:link w:val="TekstkomentarzaZnak"/>
    <w:uiPriority w:val="99"/>
    <w:semiHidden/>
    <w:unhideWhenUsed/>
    <w:rsid w:val="00DD10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073"/>
    <w:rPr>
      <w:sz w:val="20"/>
      <w:szCs w:val="20"/>
    </w:rPr>
  </w:style>
  <w:style w:type="paragraph" w:styleId="Tekstdymka">
    <w:name w:val="Balloon Text"/>
    <w:basedOn w:val="Normalny"/>
    <w:link w:val="TekstdymkaZnak"/>
    <w:uiPriority w:val="99"/>
    <w:semiHidden/>
    <w:unhideWhenUsed/>
    <w:rsid w:val="00DD10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073"/>
    <w:rPr>
      <w:rFonts w:ascii="Segoe UI" w:hAnsi="Segoe UI" w:cs="Segoe UI"/>
      <w:sz w:val="18"/>
      <w:szCs w:val="18"/>
    </w:rPr>
  </w:style>
  <w:style w:type="paragraph" w:styleId="Poprawka">
    <w:name w:val="Revision"/>
    <w:hidden/>
    <w:uiPriority w:val="99"/>
    <w:semiHidden/>
    <w:rsid w:val="0041305D"/>
    <w:pPr>
      <w:spacing w:after="0" w:line="240" w:lineRule="auto"/>
    </w:pPr>
  </w:style>
  <w:style w:type="paragraph" w:styleId="Tematkomentarza">
    <w:name w:val="annotation subject"/>
    <w:basedOn w:val="Tekstkomentarza"/>
    <w:next w:val="Tekstkomentarza"/>
    <w:link w:val="TematkomentarzaZnak"/>
    <w:uiPriority w:val="99"/>
    <w:semiHidden/>
    <w:unhideWhenUsed/>
    <w:rsid w:val="00130B92"/>
    <w:rPr>
      <w:b/>
      <w:bCs/>
    </w:rPr>
  </w:style>
  <w:style w:type="character" w:customStyle="1" w:styleId="TematkomentarzaZnak">
    <w:name w:val="Temat komentarza Znak"/>
    <w:basedOn w:val="TekstkomentarzaZnak"/>
    <w:link w:val="Tematkomentarza"/>
    <w:uiPriority w:val="99"/>
    <w:semiHidden/>
    <w:rsid w:val="00130B92"/>
    <w:rPr>
      <w:b/>
      <w:bCs/>
      <w:sz w:val="20"/>
      <w:szCs w:val="20"/>
    </w:rPr>
  </w:style>
  <w:style w:type="paragraph" w:styleId="Tekstprzypisukocowego">
    <w:name w:val="endnote text"/>
    <w:basedOn w:val="Normalny"/>
    <w:link w:val="TekstprzypisukocowegoZnak"/>
    <w:uiPriority w:val="99"/>
    <w:semiHidden/>
    <w:unhideWhenUsed/>
    <w:rsid w:val="00D845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4558"/>
    <w:rPr>
      <w:sz w:val="20"/>
      <w:szCs w:val="20"/>
    </w:rPr>
  </w:style>
  <w:style w:type="character" w:styleId="Odwoanieprzypisukocowego">
    <w:name w:val="endnote reference"/>
    <w:basedOn w:val="Domylnaczcionkaakapitu"/>
    <w:uiPriority w:val="99"/>
    <w:semiHidden/>
    <w:unhideWhenUsed/>
    <w:rsid w:val="00D84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demiapuchatka.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kademiapuchatka.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kademiapuchatka.p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kademiabezpiecznegopuchatka@alertmedia.pl" TargetMode="External"/><Relationship Id="rId4" Type="http://schemas.openxmlformats.org/officeDocument/2006/relationships/footnotes" Target="footnotes.xml"/><Relationship Id="rId9" Type="http://schemas.openxmlformats.org/officeDocument/2006/relationships/hyperlink" Target="mailto:d.liszka@masp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6169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Toczyska</dc:creator>
  <cp:keywords/>
  <dc:description/>
  <cp:lastModifiedBy>Dagmara Gac</cp:lastModifiedBy>
  <cp:revision>3</cp:revision>
  <dcterms:created xsi:type="dcterms:W3CDTF">2022-09-19T10:05:00Z</dcterms:created>
  <dcterms:modified xsi:type="dcterms:W3CDTF">2022-09-19T10:35:00Z</dcterms:modified>
</cp:coreProperties>
</file>